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63D48" w14:textId="7F0AFD8F" w:rsidR="00C45B65" w:rsidRPr="00C45B65" w:rsidRDefault="00C45B65" w:rsidP="00C45B65">
      <w:pPr>
        <w:tabs>
          <w:tab w:val="right" w:pos="9639"/>
        </w:tabs>
        <w:rPr>
          <w:rFonts w:ascii="Arial" w:eastAsiaTheme="minorEastAsia" w:hAnsi="Arial"/>
          <w:b/>
          <w:i/>
          <w:noProof/>
          <w:sz w:val="28"/>
        </w:rPr>
      </w:pPr>
      <w:r w:rsidRPr="00C45B65">
        <w:rPr>
          <w:rFonts w:ascii="Arial" w:eastAsiaTheme="minorEastAsia" w:hAnsi="Arial"/>
          <w:b/>
          <w:noProof/>
          <w:sz w:val="24"/>
        </w:rPr>
        <w:t>3GPP TSG-CT WG1 Meeting #15</w:t>
      </w:r>
      <w:r w:rsidRPr="00C45B65">
        <w:rPr>
          <w:rFonts w:ascii="Arial" w:eastAsiaTheme="minorEastAsia" w:hAnsi="Arial"/>
          <w:b/>
          <w:noProof/>
          <w:sz w:val="24"/>
          <w:lang w:eastAsia="zh-CN"/>
        </w:rPr>
        <w:t>7</w:t>
      </w:r>
      <w:r w:rsidRPr="00C45B65">
        <w:rPr>
          <w:rFonts w:ascii="Arial" w:eastAsiaTheme="minorEastAsia" w:hAnsi="Arial"/>
          <w:b/>
          <w:i/>
          <w:noProof/>
          <w:sz w:val="28"/>
        </w:rPr>
        <w:tab/>
      </w:r>
      <w:r w:rsidR="00583890" w:rsidRPr="00583890">
        <w:rPr>
          <w:rFonts w:ascii="Arial" w:eastAsiaTheme="minorEastAsia" w:hAnsi="Arial"/>
          <w:b/>
          <w:noProof/>
          <w:sz w:val="24"/>
        </w:rPr>
        <w:t>C1-256219</w:t>
      </w:r>
      <w:bookmarkStart w:id="0" w:name="_GoBack"/>
      <w:bookmarkEnd w:id="0"/>
    </w:p>
    <w:p w14:paraId="7609A44E" w14:textId="45C52989" w:rsidR="00C45B65" w:rsidRPr="00C45B65" w:rsidRDefault="00C45B65" w:rsidP="00C45B65">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C45B65">
        <w:rPr>
          <w:rFonts w:ascii="Arial" w:eastAsiaTheme="minorEastAsia" w:hAnsi="Arial"/>
          <w:b/>
          <w:noProof/>
          <w:sz w:val="24"/>
          <w:lang w:eastAsia="zh-CN"/>
        </w:rPr>
        <w:t>Sophia Antipolis, France</w:t>
      </w:r>
      <w:r w:rsidRPr="00C45B65">
        <w:rPr>
          <w:rFonts w:ascii="Arial" w:eastAsiaTheme="minorEastAsia" w:hAnsi="Arial"/>
          <w:b/>
          <w:noProof/>
          <w:sz w:val="24"/>
          <w:lang w:eastAsia="en-GB"/>
        </w:rPr>
        <w:t>, 13-17 October 2025</w:t>
      </w:r>
    </w:p>
    <w:p w14:paraId="25FD68F9" w14:textId="2CF88817" w:rsidR="001E489F" w:rsidRPr="00C45B65"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B19B5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p>
    <w:p w14:paraId="49D92DA3" w14:textId="26B519C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AB6541" w:rsidRPr="00AB6541">
        <w:rPr>
          <w:rFonts w:ascii="Arial" w:eastAsia="Batang" w:hAnsi="Arial" w:cs="Arial"/>
          <w:b/>
          <w:sz w:val="24"/>
          <w:szCs w:val="24"/>
          <w:lang w:eastAsia="zh-CN"/>
        </w:rPr>
        <w:t>Network Slicing Simplification</w:t>
      </w:r>
      <w:r w:rsidR="00F35E86">
        <w:rPr>
          <w:rFonts w:ascii="Arial" w:eastAsia="Batang" w:hAnsi="Arial" w:cs="Arial"/>
          <w:b/>
          <w:sz w:val="24"/>
          <w:szCs w:val="24"/>
          <w:lang w:eastAsia="zh-CN"/>
        </w:rPr>
        <w:t xml:space="preserve"> </w:t>
      </w:r>
      <w:r w:rsidR="00D172AF">
        <w:rPr>
          <w:rFonts w:ascii="Arial" w:eastAsia="Batang" w:hAnsi="Arial" w:cs="Arial"/>
          <w:b/>
          <w:sz w:val="24"/>
          <w:szCs w:val="24"/>
          <w:lang w:eastAsia="zh-CN"/>
        </w:rPr>
        <w:t>in 6G</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3411B0B" w:rsidR="001E489F" w:rsidRPr="001E61D3" w:rsidRDefault="001E489F" w:rsidP="001E489F">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61D3">
        <w:rPr>
          <w:rFonts w:ascii="Arial" w:eastAsia="Batang" w:hAnsi="Arial"/>
          <w:b/>
          <w:sz w:val="24"/>
          <w:szCs w:val="24"/>
          <w:lang w:val="en-US" w:eastAsia="zh-CN"/>
        </w:rPr>
        <w:t>20.2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570B2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61519">
        <w:rPr>
          <w:rFonts w:ascii="Arial" w:eastAsia="Times New Roman" w:hAnsi="Arial" w:cs="Times New Roman"/>
          <w:color w:val="auto"/>
          <w:sz w:val="36"/>
          <w:szCs w:val="20"/>
          <w:lang w:eastAsia="ja-JP"/>
        </w:rPr>
        <w:t xml:space="preserve"> Study of</w:t>
      </w:r>
      <w:r w:rsidR="00D172AF">
        <w:rPr>
          <w:rFonts w:ascii="Arial" w:eastAsia="Times New Roman" w:hAnsi="Arial" w:cs="Times New Roman"/>
          <w:color w:val="auto"/>
          <w:sz w:val="36"/>
          <w:szCs w:val="20"/>
          <w:lang w:eastAsia="ja-JP"/>
        </w:rPr>
        <w:t xml:space="preserve"> </w:t>
      </w:r>
      <w:r w:rsidR="006A4759" w:rsidRPr="006A4759">
        <w:rPr>
          <w:rFonts w:ascii="Arial" w:eastAsia="Times New Roman" w:hAnsi="Arial" w:cs="Times New Roman"/>
          <w:color w:val="auto"/>
          <w:sz w:val="36"/>
          <w:szCs w:val="20"/>
          <w:lang w:eastAsia="ja-JP"/>
        </w:rPr>
        <w:t>Network Slicing Simplification</w:t>
      </w:r>
      <w:r w:rsidR="00F35E86">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in 6G</w:t>
      </w:r>
      <w:r w:rsidRPr="001E489F">
        <w:rPr>
          <w:rFonts w:ascii="Arial" w:eastAsia="Times New Roman" w:hAnsi="Arial" w:cs="Times New Roman"/>
          <w:color w:val="auto"/>
          <w:sz w:val="36"/>
          <w:szCs w:val="20"/>
          <w:lang w:eastAsia="ja-JP"/>
        </w:rPr>
        <w:tab/>
      </w:r>
    </w:p>
    <w:p w14:paraId="4520DCE2" w14:textId="743950B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172AF">
        <w:rPr>
          <w:rFonts w:ascii="Arial" w:eastAsia="Times New Roman" w:hAnsi="Arial" w:cs="Times New Roman"/>
          <w:color w:val="auto"/>
          <w:sz w:val="36"/>
          <w:szCs w:val="20"/>
          <w:lang w:eastAsia="ja-JP"/>
        </w:rPr>
        <w:t xml:space="preserve"> FS_6G</w:t>
      </w:r>
      <w:r w:rsidR="006B4347">
        <w:rPr>
          <w:rFonts w:ascii="Arial" w:eastAsia="Times New Roman" w:hAnsi="Arial" w:cs="Times New Roman"/>
          <w:color w:val="auto"/>
          <w:sz w:val="36"/>
          <w:szCs w:val="20"/>
          <w:lang w:eastAsia="ja-JP"/>
        </w:rPr>
        <w:t>_NSS</w:t>
      </w:r>
    </w:p>
    <w:p w14:paraId="15B1DB90" w14:textId="57D6C81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A9D30F" w:rsidR="001E489F" w:rsidRDefault="00FE2C9E"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E82A019" w:rsidR="001E489F" w:rsidRDefault="001E489F" w:rsidP="005875D6">
            <w:pPr>
              <w:pStyle w:val="TAC"/>
            </w:pPr>
          </w:p>
        </w:tc>
        <w:tc>
          <w:tcPr>
            <w:tcW w:w="1037" w:type="dxa"/>
          </w:tcPr>
          <w:p w14:paraId="0602D5C7" w14:textId="6C12DF02" w:rsidR="001E489F" w:rsidRDefault="001E489F" w:rsidP="005875D6">
            <w:pPr>
              <w:pStyle w:val="TAC"/>
            </w:pPr>
          </w:p>
        </w:tc>
        <w:tc>
          <w:tcPr>
            <w:tcW w:w="850" w:type="dxa"/>
          </w:tcPr>
          <w:p w14:paraId="35CFDED4" w14:textId="48A19B12" w:rsidR="001E489F" w:rsidRDefault="00F35E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B02339C" w:rsidR="001E489F" w:rsidRDefault="00FE2C9E"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9DC67B8" w:rsidR="001E489F" w:rsidRDefault="002C6A4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A46B3B0" w:rsidR="001E489F" w:rsidRDefault="002C6A4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47E669C5" w:rsidR="002C6A4D" w:rsidRPr="00251D80" w:rsidRDefault="002C6A4D" w:rsidP="002C6A4D">
            <w:pPr>
              <w:pStyle w:val="Guidance"/>
            </w:pPr>
            <w:r w:rsidRPr="00606ECE">
              <w:rPr>
                <w:rFonts w:ascii="Arial" w:hAnsi="Arial" w:hint="eastAsia"/>
                <w:i w:val="0"/>
                <w:sz w:val="18"/>
                <w:lang w:val="en-US" w:eastAsia="zh-CN"/>
              </w:rPr>
              <w:t xml:space="preserve">Study on </w:t>
            </w:r>
            <w:r w:rsidR="00DF0A31">
              <w:rPr>
                <w:rFonts w:ascii="Arial" w:hAnsi="Arial"/>
                <w:i w:val="0"/>
                <w:sz w:val="18"/>
                <w:lang w:val="en-US" w:eastAsia="zh-CN"/>
              </w:rPr>
              <w:t>s</w:t>
            </w:r>
            <w:r w:rsidRPr="00606ECE">
              <w:rPr>
                <w:rFonts w:ascii="Arial" w:hAnsi="Arial"/>
                <w:i w:val="0"/>
                <w:sz w:val="18"/>
                <w:lang w:val="en-US" w:eastAsia="zh-CN"/>
              </w:rPr>
              <w:t>tage 1 requirements</w:t>
            </w:r>
            <w:r w:rsidR="0081704D">
              <w:rPr>
                <w:rFonts w:ascii="Arial" w:hAnsi="Arial" w:hint="eastAsia"/>
                <w:i w:val="0"/>
                <w:sz w:val="18"/>
                <w:lang w:val="en-US" w:eastAsia="zh-CN"/>
              </w:rPr>
              <w:t xml:space="preserve"> </w:t>
            </w:r>
            <w:r w:rsidR="0081704D">
              <w:rPr>
                <w:rFonts w:ascii="Arial" w:hAnsi="Arial"/>
                <w:i w:val="0"/>
                <w:sz w:val="18"/>
                <w:lang w:val="en-US" w:eastAsia="zh-CN"/>
              </w:rPr>
              <w:t>on</w:t>
            </w:r>
            <w:r w:rsidRPr="00606ECE">
              <w:rPr>
                <w:rFonts w:ascii="Arial" w:hAnsi="Arial" w:hint="eastAsia"/>
                <w:i w:val="0"/>
                <w:sz w:val="18"/>
                <w:lang w:val="en-US" w:eastAsia="zh-CN"/>
              </w:rPr>
              <w:t xml:space="preserve"> </w:t>
            </w:r>
            <w:r w:rsidR="00755341">
              <w:rPr>
                <w:rFonts w:ascii="Arial" w:hAnsi="Arial"/>
                <w:i w:val="0"/>
                <w:sz w:val="18"/>
                <w:lang w:val="en-US" w:eastAsia="zh-CN"/>
              </w:rPr>
              <w:t>n</w:t>
            </w:r>
            <w:r w:rsidR="00606ECE">
              <w:rPr>
                <w:rFonts w:ascii="Arial" w:hAnsi="Arial"/>
                <w:i w:val="0"/>
                <w:sz w:val="18"/>
                <w:lang w:val="en-US" w:eastAsia="zh-CN"/>
              </w:rPr>
              <w:t>etwork slicing</w:t>
            </w:r>
            <w:r w:rsidRPr="00606ECE">
              <w:rPr>
                <w:rFonts w:ascii="Arial" w:hAnsi="Arial" w:hint="eastAsia"/>
                <w:i w:val="0"/>
                <w:sz w:val="18"/>
                <w:lang w:val="en-US" w:eastAsia="zh-CN"/>
              </w:rPr>
              <w:t xml:space="preserve"> are relevant.</w:t>
            </w:r>
          </w:p>
        </w:tc>
      </w:tr>
      <w:tr w:rsidR="002C6A4D" w14:paraId="0C603F57" w14:textId="77777777" w:rsidTr="005875D6">
        <w:trPr>
          <w:cantSplit/>
          <w:jc w:val="center"/>
        </w:trPr>
        <w:tc>
          <w:tcPr>
            <w:tcW w:w="1101" w:type="dxa"/>
          </w:tcPr>
          <w:p w14:paraId="41511FDE" w14:textId="4508F109" w:rsidR="002C6A4D" w:rsidRDefault="002C6A4D" w:rsidP="002C6A4D">
            <w:pPr>
              <w:pStyle w:val="TAL"/>
            </w:pPr>
            <w:r>
              <w:rPr>
                <w:lang w:val="en-US" w:eastAsia="zh-CN"/>
              </w:rPr>
              <w:t>1080057</w:t>
            </w:r>
          </w:p>
        </w:tc>
        <w:tc>
          <w:tcPr>
            <w:tcW w:w="3326" w:type="dxa"/>
          </w:tcPr>
          <w:p w14:paraId="60404E14" w14:textId="0313B58D" w:rsidR="002C6A4D" w:rsidRDefault="002C6A4D" w:rsidP="002C6A4D">
            <w:pPr>
              <w:pStyle w:val="TAL"/>
            </w:pPr>
            <w:r>
              <w:rPr>
                <w:lang w:val="en-US" w:eastAsia="zh-CN"/>
              </w:rPr>
              <w:t xml:space="preserve">Study on Architecture for 6G System </w:t>
            </w:r>
          </w:p>
        </w:tc>
        <w:tc>
          <w:tcPr>
            <w:tcW w:w="5099" w:type="dxa"/>
          </w:tcPr>
          <w:p w14:paraId="1E004B94" w14:textId="2ACBD2A9" w:rsidR="002C6A4D" w:rsidRPr="00251D80" w:rsidRDefault="002C6A4D" w:rsidP="002C6A4D">
            <w:pPr>
              <w:pStyle w:val="Guidance"/>
            </w:pPr>
            <w:r>
              <w:rPr>
                <w:rFonts w:ascii="Arial" w:eastAsiaTheme="minorEastAsia" w:hAnsi="Arial" w:hint="eastAsia"/>
                <w:i w:val="0"/>
                <w:color w:val="auto"/>
                <w:sz w:val="18"/>
                <w:lang w:val="en-US" w:eastAsia="zh-CN"/>
              </w:rPr>
              <w:t xml:space="preserve">Study on </w:t>
            </w:r>
            <w:r w:rsidR="0081704D">
              <w:rPr>
                <w:rFonts w:ascii="Arial" w:eastAsiaTheme="minorEastAsia" w:hAnsi="Arial"/>
                <w:i w:val="0"/>
                <w:color w:val="auto"/>
                <w:sz w:val="18"/>
                <w:lang w:val="en-US" w:eastAsia="zh-CN"/>
              </w:rPr>
              <w:t>s</w:t>
            </w:r>
            <w:r>
              <w:rPr>
                <w:rFonts w:ascii="Arial" w:eastAsiaTheme="minorEastAsia" w:hAnsi="Arial"/>
                <w:i w:val="0"/>
                <w:color w:val="auto"/>
                <w:sz w:val="18"/>
                <w:lang w:val="en-US" w:eastAsia="zh-CN"/>
              </w:rPr>
              <w:t>tage 2 requirements</w:t>
            </w:r>
            <w:r>
              <w:rPr>
                <w:rFonts w:ascii="Arial" w:eastAsiaTheme="minorEastAsia" w:hAnsi="Arial" w:hint="eastAsia"/>
                <w:i w:val="0"/>
                <w:color w:val="auto"/>
                <w:sz w:val="18"/>
                <w:lang w:val="en-US" w:eastAsia="zh-CN"/>
              </w:rPr>
              <w:t xml:space="preserve"> on </w:t>
            </w:r>
            <w:r w:rsidR="00606ECE">
              <w:rPr>
                <w:rFonts w:ascii="Arial" w:eastAsiaTheme="minorEastAsia" w:hAnsi="Arial" w:hint="eastAsia"/>
                <w:i w:val="0"/>
                <w:color w:val="auto"/>
                <w:sz w:val="18"/>
                <w:lang w:val="en-US" w:eastAsia="zh-CN"/>
              </w:rPr>
              <w:t>net</w:t>
            </w:r>
            <w:r w:rsidR="00606ECE">
              <w:rPr>
                <w:rFonts w:ascii="Arial" w:eastAsiaTheme="minorEastAsia" w:hAnsi="Arial"/>
                <w:i w:val="0"/>
                <w:color w:val="auto"/>
                <w:sz w:val="18"/>
                <w:lang w:val="en-US" w:eastAsia="zh-CN"/>
              </w:rPr>
              <w:t>work slicing support and enhancement</w:t>
            </w:r>
            <w:r>
              <w:rPr>
                <w:rFonts w:hint="eastAsia"/>
                <w:i w:val="0"/>
                <w:color w:val="auto"/>
                <w:sz w:val="18"/>
                <w:lang w:val="en-US" w:eastAsia="zh-CN"/>
              </w:rPr>
              <w:t xml:space="preserve"> </w:t>
            </w:r>
            <w:r w:rsidRPr="00606ECE">
              <w:rPr>
                <w:rFonts w:ascii="Arial" w:eastAsiaTheme="minorEastAsia" w:hAnsi="Arial" w:hint="eastAsia"/>
                <w:i w:val="0"/>
                <w:color w:val="auto"/>
                <w:sz w:val="18"/>
                <w:lang w:val="en-US" w:eastAsia="zh-CN"/>
              </w:rPr>
              <w:t>are relevant.</w:t>
            </w:r>
          </w:p>
        </w:tc>
      </w:tr>
      <w:tr w:rsidR="002C6A4D" w14:paraId="44E883C4" w14:textId="77777777" w:rsidTr="005875D6">
        <w:trPr>
          <w:cantSplit/>
          <w:jc w:val="center"/>
        </w:trPr>
        <w:tc>
          <w:tcPr>
            <w:tcW w:w="1101" w:type="dxa"/>
          </w:tcPr>
          <w:p w14:paraId="1D44B573" w14:textId="75465B72" w:rsidR="002C6A4D" w:rsidRDefault="002C6A4D" w:rsidP="002C6A4D">
            <w:pPr>
              <w:pStyle w:val="TAL"/>
            </w:pPr>
          </w:p>
        </w:tc>
        <w:tc>
          <w:tcPr>
            <w:tcW w:w="3326" w:type="dxa"/>
          </w:tcPr>
          <w:p w14:paraId="6FF1CC93" w14:textId="0E62899F" w:rsidR="002C6A4D" w:rsidRDefault="002C6A4D" w:rsidP="002C6A4D">
            <w:pPr>
              <w:pStyle w:val="TAL"/>
            </w:pPr>
          </w:p>
        </w:tc>
        <w:tc>
          <w:tcPr>
            <w:tcW w:w="5099" w:type="dxa"/>
          </w:tcPr>
          <w:p w14:paraId="2A4219E7" w14:textId="37C4A7B5" w:rsidR="002C6A4D" w:rsidRPr="00251D80" w:rsidRDefault="002C6A4D" w:rsidP="002C6A4D">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00E10B8" w14:textId="15009B32" w:rsidR="004D6DC9" w:rsidRDefault="00CD3C9C" w:rsidP="006707CC">
      <w:pPr>
        <w:spacing w:after="120"/>
        <w:rPr>
          <w:lang w:val="en-US" w:eastAsia="zh-CN"/>
        </w:rPr>
      </w:pPr>
      <w:r w:rsidRPr="00CD3C9C">
        <w:rPr>
          <w:lang w:val="en-US" w:eastAsia="zh-CN"/>
        </w:rPr>
        <w:t>SA1 has started the FS_6G_REQ study item to identify use cases and service/operational requirements for 6G system. In TR 22.870 “Study on 6G Use Cases and Service Requirements”, clause 5.7.5 indicates the requirement for enhancement on network slicing in 6G system:</w:t>
      </w:r>
    </w:p>
    <w:p w14:paraId="534E9458" w14:textId="54AF95C9" w:rsidR="00CD3C9C" w:rsidRDefault="00CD3C9C" w:rsidP="006707CC">
      <w:pPr>
        <w:spacing w:after="120"/>
        <w:ind w:leftChars="100" w:left="200"/>
        <w:rPr>
          <w:rFonts w:ascii="Times New Roman Italic" w:hAnsi="Times New Roman Italic" w:cs="Times New Roman Italic"/>
          <w:bCs/>
          <w:i/>
          <w:iCs/>
          <w:shd w:val="clear" w:color="auto" w:fill="FFFFFF" w:themeFill="background1"/>
        </w:rPr>
      </w:pPr>
      <w:r w:rsidRPr="00CD3C9C">
        <w:rPr>
          <w:rFonts w:ascii="Times New Roman Italic" w:hAnsi="Times New Roman Italic" w:cs="Times New Roman Italic"/>
          <w:bCs/>
          <w:i/>
          <w:iCs/>
          <w:shd w:val="clear" w:color="auto" w:fill="FFFFFF" w:themeFill="background1"/>
        </w:rPr>
        <w:t xml:space="preserve">From operators’ point of view, additional flexibility, automation and efficiency are possibly needed in the 6G network slice design and architecture, to deal with the increased dynamics required by verticals and for the new use cases. </w:t>
      </w:r>
      <w:r w:rsidRPr="0056446B">
        <w:rPr>
          <w:rFonts w:ascii="Times New Roman Italic" w:hAnsi="Times New Roman Italic" w:cs="Times New Roman Italic"/>
          <w:bCs/>
          <w:i/>
          <w:iCs/>
          <w:highlight w:val="yellow"/>
          <w:shd w:val="clear" w:color="auto" w:fill="FFFFFF" w:themeFill="background1"/>
        </w:rPr>
        <w:t>For example, in the 5G system, a slice creation/termination requires various network function (NF) configurations</w:t>
      </w:r>
      <w:r w:rsidRPr="00CD3C9C">
        <w:rPr>
          <w:rFonts w:ascii="Times New Roman Italic" w:hAnsi="Times New Roman Italic" w:cs="Times New Roman Italic"/>
          <w:bCs/>
          <w:i/>
          <w:iCs/>
          <w:shd w:val="clear" w:color="auto" w:fill="FFFFFF" w:themeFill="background1"/>
        </w:rPr>
        <w:t xml:space="preserve"> and </w:t>
      </w:r>
      <w:r w:rsidRPr="0056446B">
        <w:rPr>
          <w:rFonts w:ascii="Times New Roman Italic" w:hAnsi="Times New Roman Italic" w:cs="Times New Roman Italic"/>
          <w:bCs/>
          <w:i/>
          <w:iCs/>
          <w:highlight w:val="cyan"/>
          <w:shd w:val="clear" w:color="auto" w:fill="FFFFFF" w:themeFill="background1"/>
        </w:rPr>
        <w:t>optional rules for route selections depending on the UE platforms</w:t>
      </w:r>
      <w:r w:rsidRPr="00CD3C9C">
        <w:rPr>
          <w:rFonts w:ascii="Times New Roman Italic" w:hAnsi="Times New Roman Italic" w:cs="Times New Roman Italic"/>
          <w:bCs/>
          <w:i/>
          <w:iCs/>
          <w:shd w:val="clear" w:color="auto" w:fill="FFFFFF" w:themeFill="background1"/>
        </w:rPr>
        <w:t>, resulting in delay and customized efforts to bring up a slice.</w:t>
      </w:r>
    </w:p>
    <w:p w14:paraId="3E6CAA3B" w14:textId="77777777" w:rsidR="00CD3C9C" w:rsidRPr="00CD3C9C" w:rsidRDefault="00CD3C9C" w:rsidP="00CD3C9C">
      <w:pPr>
        <w:spacing w:after="120"/>
        <w:rPr>
          <w:lang w:val="en-US" w:eastAsia="zh-CN"/>
        </w:rPr>
      </w:pPr>
      <w:r w:rsidRPr="00CD3C9C">
        <w:rPr>
          <w:lang w:val="en-US" w:eastAsia="zh-CN"/>
        </w:rPr>
        <w:t>SA1 indicated two example issues identified in 5G network slicing design:</w:t>
      </w:r>
    </w:p>
    <w:p w14:paraId="69CB7212" w14:textId="77777777" w:rsidR="00CD3C9C" w:rsidRPr="00CD3C9C" w:rsidRDefault="00CD3C9C" w:rsidP="00CD3C9C">
      <w:pPr>
        <w:spacing w:after="120"/>
        <w:ind w:leftChars="100" w:left="200"/>
        <w:rPr>
          <w:lang w:val="en-US" w:eastAsia="zh-CN"/>
        </w:rPr>
      </w:pPr>
      <w:r w:rsidRPr="00CD3C9C">
        <w:rPr>
          <w:lang w:val="en-US" w:eastAsia="zh-CN"/>
        </w:rPr>
        <w:t>1)</w:t>
      </w:r>
      <w:r w:rsidRPr="00CD3C9C">
        <w:rPr>
          <w:lang w:val="en-US" w:eastAsia="zh-CN"/>
        </w:rPr>
        <w:tab/>
        <w:t>a slice creation/termination requires optional rules for route selections depending on the UE platforms; and</w:t>
      </w:r>
    </w:p>
    <w:p w14:paraId="6F2228B8" w14:textId="77777777" w:rsidR="00CD3C9C" w:rsidRDefault="00CD3C9C" w:rsidP="00CD3C9C">
      <w:pPr>
        <w:spacing w:after="120"/>
        <w:ind w:leftChars="100" w:left="200"/>
        <w:rPr>
          <w:lang w:val="en-US" w:eastAsia="zh-CN"/>
        </w:rPr>
      </w:pPr>
      <w:r w:rsidRPr="00CD3C9C">
        <w:rPr>
          <w:lang w:val="en-US" w:eastAsia="zh-CN"/>
        </w:rPr>
        <w:t>2)</w:t>
      </w:r>
      <w:r w:rsidRPr="00CD3C9C">
        <w:rPr>
          <w:lang w:val="en-US" w:eastAsia="zh-CN"/>
        </w:rPr>
        <w:tab/>
        <w:t>a slice creation/termination requires various network function (NF) configurations.</w:t>
      </w:r>
    </w:p>
    <w:p w14:paraId="04468216" w14:textId="77777777" w:rsidR="00CD3C9C" w:rsidRPr="00CD3C9C" w:rsidRDefault="00CD3C9C" w:rsidP="00CD3C9C">
      <w:pPr>
        <w:spacing w:after="120"/>
        <w:rPr>
          <w:lang w:val="en-US" w:eastAsia="zh-CN"/>
        </w:rPr>
      </w:pPr>
      <w:r w:rsidRPr="00CD3C9C">
        <w:rPr>
          <w:lang w:val="en-US" w:eastAsia="zh-CN"/>
        </w:rPr>
        <w:t>For issue 1), in 5GS in order to support network slice selection by UE, the UE needs to:</w:t>
      </w:r>
    </w:p>
    <w:p w14:paraId="1FF943A9" w14:textId="77777777" w:rsidR="00CD3C9C" w:rsidRPr="00CD3C9C" w:rsidRDefault="00CD3C9C" w:rsidP="00CD3C9C">
      <w:pPr>
        <w:spacing w:after="120"/>
        <w:ind w:leftChars="100" w:left="200"/>
        <w:rPr>
          <w:lang w:val="en-US" w:eastAsia="zh-CN"/>
        </w:rPr>
      </w:pPr>
      <w:r w:rsidRPr="00CD3C9C">
        <w:rPr>
          <w:lang w:val="en-US" w:eastAsia="zh-CN"/>
        </w:rPr>
        <w:t>1.1)</w:t>
      </w:r>
      <w:r w:rsidRPr="00CD3C9C">
        <w:rPr>
          <w:lang w:val="en-US" w:eastAsia="zh-CN"/>
        </w:rPr>
        <w:tab/>
        <w:t>in NAS MM layer, support network slicing related parameters e.g. configured NSSAI, requested NSSAI, allowed NSSAI, rejected NSSAI with cause value, pending NSSAI, partially allowed NSSAI, partially rejected NSSAI, NSSRG, S-NSSAI location validity information, S-NSSAI time validity information, etc; and</w:t>
      </w:r>
    </w:p>
    <w:p w14:paraId="3DE08539" w14:textId="283939F9" w:rsidR="00CD3C9C" w:rsidRPr="00CD3C9C" w:rsidRDefault="00CD3C9C" w:rsidP="00CD3C9C">
      <w:pPr>
        <w:spacing w:after="120"/>
        <w:ind w:leftChars="100" w:left="200"/>
        <w:rPr>
          <w:lang w:val="en-US" w:eastAsia="zh-CN"/>
        </w:rPr>
      </w:pPr>
      <w:r w:rsidRPr="00CD3C9C">
        <w:rPr>
          <w:lang w:val="en-US" w:eastAsia="zh-CN"/>
        </w:rPr>
        <w:t>1.2)</w:t>
      </w:r>
      <w:r w:rsidRPr="00CD3C9C">
        <w:rPr>
          <w:lang w:val="en-US" w:eastAsia="zh-CN"/>
        </w:rPr>
        <w:tab/>
        <w:t>in NAS SM layer, support URSP rules to associate the PDU session used for the applications traffic with the S-NSSAI.</w:t>
      </w:r>
    </w:p>
    <w:p w14:paraId="6963B685" w14:textId="77777777" w:rsidR="00CD3C9C" w:rsidRPr="00CD3C9C" w:rsidRDefault="00CD3C9C" w:rsidP="00CD3C9C">
      <w:pPr>
        <w:spacing w:after="120"/>
        <w:rPr>
          <w:lang w:val="en-US" w:eastAsia="zh-CN"/>
        </w:rPr>
      </w:pPr>
      <w:r w:rsidRPr="00CD3C9C">
        <w:rPr>
          <w:lang w:val="en-US" w:eastAsia="zh-CN"/>
        </w:rPr>
        <w:t>One dedicated network slice refers to dedicated resources (either logical or physical) allocated at NW side (including both RAN and CN), there are actually no dedicated resources allocated to dedicated network slice at UE side. However, 5G network slicing is designed to be end-to-end, i.e. UE support of network slicing related capabilities is pre-condition for each network slice feature to work. So there is need to study whether UE needs to be aware of any network slice related parameters.</w:t>
      </w:r>
    </w:p>
    <w:p w14:paraId="315DEBDA" w14:textId="77777777" w:rsidR="00CD3C9C" w:rsidRPr="00CD3C9C" w:rsidRDefault="00CD3C9C" w:rsidP="00CD3C9C">
      <w:pPr>
        <w:spacing w:after="120"/>
        <w:rPr>
          <w:lang w:val="en-US" w:eastAsia="zh-CN"/>
        </w:rPr>
      </w:pPr>
      <w:r w:rsidRPr="00CD3C9C">
        <w:rPr>
          <w:lang w:val="en-US" w:eastAsia="zh-CN"/>
        </w:rPr>
        <w:t>Specifically, for issue 1.1), since the network slice related parameters are actually used in NAS SM layer procedures for network slice selection, there is need to study whether and which network slice related parameters need to be kept in NAS MM layer.</w:t>
      </w:r>
    </w:p>
    <w:p w14:paraId="508CE661" w14:textId="7B2DD45F" w:rsidR="00CD3C9C" w:rsidRDefault="00CD3C9C" w:rsidP="00CD3C9C">
      <w:pPr>
        <w:spacing w:after="120"/>
        <w:rPr>
          <w:lang w:val="en-US" w:eastAsia="zh-CN"/>
        </w:rPr>
      </w:pPr>
      <w:r w:rsidRPr="00CD3C9C">
        <w:rPr>
          <w:lang w:val="en-US" w:eastAsia="zh-CN"/>
        </w:rPr>
        <w:t>Specifically, for issue 1.2), it is recognized in deployment that there are several restrictions to support URSP rules in all 5G devices, e.g. UE capability, HLOS capability, non-standardized OSAppId, user privacy issue, inflexible mapping between application traffic and traffic category for network slice binding, etc. Therefore there is need to investigate enhancement on network slice selection solution, e.g. URSP rule simplification/enhancement or network slice selection by NW side.</w:t>
      </w:r>
    </w:p>
    <w:p w14:paraId="1B4C9E4A" w14:textId="7BEE24DD" w:rsidR="00CD3C9C" w:rsidRDefault="00CD3C9C" w:rsidP="00CD3C9C">
      <w:pPr>
        <w:spacing w:after="120"/>
        <w:rPr>
          <w:lang w:val="en-US" w:eastAsia="zh-CN"/>
        </w:rPr>
      </w:pPr>
      <w:r w:rsidRPr="00CD3C9C">
        <w:rPr>
          <w:lang w:val="en-US" w:eastAsia="zh-CN"/>
        </w:rPr>
        <w:t>For issue 2), 5G network slicing feature was firstly introduced in R15 and gradually enhanced with add-one new services in later releases R16/R17/R18/R19/R20. Separate NFs dedicated to different network slicing related functionalities are introduced (e.g. NSSF, NSSAAF and NSACF), and network slicing related mechanism requires support from various NFs (e.g. AMF, SMF, NSSF, NSSAAF, NSACF, UDM). For simplification and future-proofing, one single NF dedicated to network slicing management can be defined from DAY 1 of 6G system. In this case, the complex interface interaction between different NFs and complex coupled procedures and possibly introduction of new NFs for new network slicing related functionalities in future can be avoided.</w:t>
      </w:r>
    </w:p>
    <w:p w14:paraId="486F077B" w14:textId="1018D6A7" w:rsidR="00CD3C9C" w:rsidRPr="0056446B" w:rsidRDefault="008934EA" w:rsidP="0056446B">
      <w:pPr>
        <w:spacing w:after="120"/>
        <w:rPr>
          <w:lang w:val="en-US" w:eastAsia="zh-CN"/>
        </w:rPr>
      </w:pPr>
      <w:r w:rsidRPr="008934EA">
        <w:rPr>
          <w:lang w:val="en-US" w:eastAsia="zh-CN"/>
        </w:rPr>
        <w:lastRenderedPageBreak/>
        <w:t>SA2 has initiated the FS_6G_ARC study item including the following WT to support and/or enhance network slicing in 6G:</w:t>
      </w:r>
    </w:p>
    <w:p w14:paraId="06A42097" w14:textId="21689BA6" w:rsidR="004D6DC9" w:rsidRPr="00242C6F" w:rsidRDefault="004D6DC9" w:rsidP="00CD3C9C">
      <w:pPr>
        <w:spacing w:after="120"/>
        <w:ind w:leftChars="100" w:left="200"/>
        <w:rPr>
          <w:rFonts w:ascii="Times New Roman Italic" w:hAnsi="Times New Roman Italic" w:cs="Times New Roman Italic"/>
          <w:bCs/>
          <w:i/>
          <w:iCs/>
          <w:shd w:val="clear" w:color="auto" w:fill="FFFFFF" w:themeFill="background1"/>
        </w:rPr>
      </w:pPr>
      <w:r w:rsidRPr="00242C6F">
        <w:rPr>
          <w:rFonts w:ascii="Times New Roman Italic" w:hAnsi="Times New Roman Italic" w:cs="Times New Roman Italic"/>
          <w:bCs/>
          <w:i/>
          <w:iCs/>
          <w:shd w:val="clear" w:color="auto" w:fill="FFFFFF" w:themeFill="background1"/>
        </w:rPr>
        <w:t>WT#1: Define the overall 6G architecture as collection of capabilities and high level functionalities considering the following sub work tasks and other work tasks to support 6G access network:</w:t>
      </w:r>
    </w:p>
    <w:p w14:paraId="49EF810A" w14:textId="77777777" w:rsidR="005B4141" w:rsidRPr="00242C6F" w:rsidRDefault="005B4141" w:rsidP="005B4141">
      <w:pPr>
        <w:spacing w:after="120"/>
        <w:ind w:left="720"/>
        <w:rPr>
          <w:rFonts w:ascii="Times New Roman Italic" w:hAnsi="Times New Roman Italic" w:cs="Times New Roman Italic"/>
          <w:bCs/>
          <w:i/>
          <w:iCs/>
          <w:shd w:val="clear" w:color="auto" w:fill="FFFFFF" w:themeFill="background1"/>
        </w:rPr>
      </w:pPr>
      <w:r w:rsidRPr="00242C6F">
        <w:rPr>
          <w:rFonts w:ascii="Times New Roman Italic" w:hAnsi="Times New Roman Italic" w:cs="Times New Roman Italic"/>
          <w:bCs/>
          <w:i/>
          <w:iCs/>
          <w:shd w:val="clear" w:color="auto" w:fill="FFFFFF" w:themeFill="background1"/>
        </w:rPr>
        <w:t>1.2.</w:t>
      </w:r>
      <w:r w:rsidRPr="00242C6F">
        <w:rPr>
          <w:rFonts w:ascii="Times New Roman Italic" w:hAnsi="Times New Roman Italic" w:cs="Times New Roman Italic"/>
          <w:bCs/>
          <w:i/>
          <w:iCs/>
          <w:shd w:val="clear" w:color="auto" w:fill="FFFFFF" w:themeFill="background1"/>
        </w:rPr>
        <w:tab/>
        <w:t xml:space="preserve">Study whether and how to support and/or enhance the following aspects in 6G: </w:t>
      </w:r>
      <w:r w:rsidRPr="0056446B">
        <w:rPr>
          <w:rFonts w:ascii="Times New Roman Italic" w:hAnsi="Times New Roman Italic" w:cs="Times New Roman Italic"/>
          <w:bCs/>
          <w:i/>
          <w:iCs/>
          <w:shd w:val="clear" w:color="auto" w:fill="FFFFFF" w:themeFill="background1"/>
        </w:rPr>
        <w:t>the SBA framework</w:t>
      </w:r>
      <w:r w:rsidRPr="00242C6F">
        <w:rPr>
          <w:rFonts w:ascii="Times New Roman Italic" w:hAnsi="Times New Roman Italic" w:cs="Times New Roman Italic"/>
          <w:bCs/>
          <w:i/>
          <w:iCs/>
          <w:shd w:val="clear" w:color="auto" w:fill="FFFFFF" w:themeFill="background1"/>
        </w:rPr>
        <w:t xml:space="preserve">, </w:t>
      </w:r>
      <w:r w:rsidRPr="0056446B">
        <w:rPr>
          <w:rFonts w:ascii="Times New Roman Italic" w:hAnsi="Times New Roman Italic" w:cs="Times New Roman Italic"/>
          <w:bCs/>
          <w:i/>
          <w:iCs/>
          <w:highlight w:val="yellow"/>
          <w:shd w:val="clear" w:color="auto" w:fill="FFFFFF" w:themeFill="background1"/>
        </w:rPr>
        <w:t>network slicing</w:t>
      </w:r>
      <w:r w:rsidRPr="00242C6F">
        <w:rPr>
          <w:rFonts w:ascii="Times New Roman Italic" w:hAnsi="Times New Roman Italic" w:cs="Times New Roman Italic"/>
          <w:bCs/>
          <w:i/>
          <w:iCs/>
          <w:shd w:val="clear" w:color="auto" w:fill="FFFFFF" w:themeFill="background1"/>
        </w:rPr>
        <w:t>, network sharing, user plane architecture, QoS framework, policy framework, network exposure framework, architecture for specific scenarios e.g. fixed wireless access, localized service access.</w:t>
      </w:r>
    </w:p>
    <w:p w14:paraId="293AA72B" w14:textId="511A7C32" w:rsidR="001E489F" w:rsidRPr="0056446B" w:rsidRDefault="0056446B" w:rsidP="001E489F">
      <w:r w:rsidRPr="0056446B">
        <w:rPr>
          <w:lang w:val="en-US" w:eastAsia="zh-CN"/>
        </w:rPr>
        <w:t>It is recognized in real deployment that some scenarios (e.g. IoT, LPWA, simple dedicated devices) typically only require one single data session, in which case UE can be subscribed with only one dedicated network slice. However, existing 5G network slicing mechanism doesn’t differentiate different use cases and requires all UEs to support network slice selection and network slice related procedures (e.g. requested NSSAI, allowed NSSAI, PDU session establishment with requested S-NSSAI).</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C65359" w14:textId="036EA7E5" w:rsidR="009B2AA7" w:rsidRDefault="009B2AA7" w:rsidP="006707CC">
      <w:pPr>
        <w:spacing w:after="120"/>
      </w:pPr>
      <w:r>
        <w:rPr>
          <w:shd w:val="clear" w:color="auto" w:fill="FFFFFF" w:themeFill="background1"/>
          <w:lang w:eastAsia="zh-CN"/>
        </w:rPr>
        <w:t xml:space="preserve">This </w:t>
      </w:r>
      <w:r>
        <w:rPr>
          <w:rFonts w:hint="eastAsia"/>
          <w:shd w:val="clear" w:color="auto" w:fill="FFFFFF" w:themeFill="background1"/>
          <w:lang w:val="en-US" w:eastAsia="zh-CN"/>
        </w:rPr>
        <w:t>CT</w:t>
      </w:r>
      <w:r w:rsidR="00DF3B25">
        <w:rPr>
          <w:shd w:val="clear" w:color="auto" w:fill="FFFFFF" w:themeFill="background1"/>
          <w:lang w:val="en-US" w:eastAsia="zh-CN"/>
        </w:rPr>
        <w:t>1</w:t>
      </w:r>
      <w:r>
        <w:rPr>
          <w:rFonts w:hint="eastAsia"/>
          <w:shd w:val="clear" w:color="auto" w:fill="FFFFFF" w:themeFill="background1"/>
          <w:lang w:val="en-US" w:eastAsia="zh-CN"/>
        </w:rPr>
        <w:t xml:space="preserve"> </w:t>
      </w:r>
      <w:r>
        <w:rPr>
          <w:shd w:val="clear" w:color="auto" w:fill="FFFFFF" w:themeFill="background1"/>
          <w:lang w:eastAsia="zh-CN"/>
        </w:rPr>
        <w:t xml:space="preserve">study aims to </w:t>
      </w:r>
      <w:r>
        <w:rPr>
          <w:bCs/>
        </w:rPr>
        <w:t xml:space="preserve">identify </w:t>
      </w:r>
      <w:r>
        <w:rPr>
          <w:rFonts w:hint="eastAsia"/>
          <w:bCs/>
          <w:lang w:val="en-US" w:eastAsia="zh-CN"/>
        </w:rPr>
        <w:t>the key issues and propose solutions fo</w:t>
      </w:r>
      <w:r>
        <w:rPr>
          <w:bCs/>
          <w:lang w:val="en-US" w:eastAsia="zh-CN"/>
        </w:rPr>
        <w:t xml:space="preserve">r </w:t>
      </w:r>
      <w:r w:rsidR="00DF3B25" w:rsidRPr="00DF3B25">
        <w:rPr>
          <w:bCs/>
          <w:lang w:val="en-US" w:eastAsia="zh-CN"/>
        </w:rPr>
        <w:t>network slicing simplification</w:t>
      </w:r>
      <w:r>
        <w:rPr>
          <w:bCs/>
          <w:lang w:val="en-US" w:eastAsia="zh-CN"/>
        </w:rPr>
        <w:t xml:space="preserve"> and enhancements</w:t>
      </w:r>
      <w:r w:rsidR="00DF3B25">
        <w:rPr>
          <w:bCs/>
          <w:lang w:val="en-US" w:eastAsia="zh-CN"/>
        </w:rPr>
        <w:t xml:space="preserve"> in 6GS NAS MM layer and 6GS NAS SM layer</w:t>
      </w:r>
      <w:r>
        <w:rPr>
          <w:rFonts w:hint="eastAsia"/>
          <w:bCs/>
          <w:lang w:val="en-US" w:eastAsia="zh-CN"/>
        </w:rPr>
        <w:t xml:space="preserve">. </w:t>
      </w:r>
      <w:r>
        <w:t xml:space="preserve">The </w:t>
      </w:r>
      <w:r>
        <w:rPr>
          <w:rFonts w:hint="eastAsia"/>
          <w:lang w:val="en-US" w:eastAsia="zh-CN"/>
        </w:rPr>
        <w:t xml:space="preserve">key </w:t>
      </w:r>
      <w:r>
        <w:t>issues to be studied may include:</w:t>
      </w:r>
    </w:p>
    <w:p w14:paraId="67519A04" w14:textId="79CF5C3E" w:rsidR="009B2AA7" w:rsidRDefault="009B2AA7" w:rsidP="006707CC">
      <w:pPr>
        <w:spacing w:after="120"/>
        <w:ind w:left="720"/>
        <w:rPr>
          <w:shd w:val="clear" w:color="auto" w:fill="FFFFFF" w:themeFill="background1"/>
          <w:lang w:eastAsia="zh-CN"/>
        </w:rPr>
      </w:pPr>
      <w:r w:rsidRPr="009B2AA7">
        <w:rPr>
          <w:shd w:val="clear" w:color="auto" w:fill="FFFFFF" w:themeFill="background1"/>
          <w:lang w:eastAsia="zh-CN"/>
        </w:rPr>
        <w:t xml:space="preserve">WT#1: </w:t>
      </w:r>
      <w:r w:rsidR="00DF3B25" w:rsidRPr="00DF3B25">
        <w:rPr>
          <w:shd w:val="clear" w:color="auto" w:fill="FFFFFF" w:themeFill="background1"/>
          <w:lang w:eastAsia="zh-CN"/>
        </w:rPr>
        <w:t>Study on simplifica</w:t>
      </w:r>
      <w:r w:rsidR="00DF3B25">
        <w:rPr>
          <w:shd w:val="clear" w:color="auto" w:fill="FFFFFF" w:themeFill="background1"/>
          <w:lang w:eastAsia="zh-CN"/>
        </w:rPr>
        <w:t>tion of network slice selection.</w:t>
      </w:r>
    </w:p>
    <w:p w14:paraId="73C43FC2" w14:textId="116C7258" w:rsidR="00E613AC" w:rsidRDefault="00E613AC" w:rsidP="006707CC">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2</w:t>
      </w:r>
      <w:r w:rsidRPr="009B2AA7">
        <w:rPr>
          <w:shd w:val="clear" w:color="auto" w:fill="FFFFFF" w:themeFill="background1"/>
          <w:lang w:eastAsia="zh-CN"/>
        </w:rPr>
        <w:t xml:space="preserve">: </w:t>
      </w:r>
      <w:r w:rsidR="00DF3B25" w:rsidRPr="00DF3B25">
        <w:rPr>
          <w:shd w:val="clear" w:color="auto" w:fill="FFFFFF" w:themeFill="background1"/>
          <w:lang w:eastAsia="zh-CN"/>
        </w:rPr>
        <w:t>Study on simplification of network slicing related functionalities and procedures</w:t>
      </w:r>
      <w:r w:rsidR="00DF3B25">
        <w:rPr>
          <w:shd w:val="clear" w:color="auto" w:fill="FFFFFF" w:themeFill="background1"/>
          <w:lang w:eastAsia="zh-CN"/>
        </w:rPr>
        <w:t>.</w:t>
      </w:r>
    </w:p>
    <w:p w14:paraId="753BDEFD" w14:textId="031E6A49" w:rsidR="00DF3B25" w:rsidRDefault="00DF3B25" w:rsidP="00DF3B25">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3</w:t>
      </w:r>
      <w:r w:rsidRPr="009B2AA7">
        <w:rPr>
          <w:shd w:val="clear" w:color="auto" w:fill="FFFFFF" w:themeFill="background1"/>
          <w:lang w:eastAsia="zh-CN"/>
        </w:rPr>
        <w:t xml:space="preserve">: </w:t>
      </w:r>
      <w:r w:rsidRPr="00DF3B25">
        <w:rPr>
          <w:shd w:val="clear" w:color="auto" w:fill="FFFFFF" w:themeFill="background1"/>
          <w:lang w:eastAsia="zh-CN"/>
        </w:rPr>
        <w:t xml:space="preserve">Study on simplified network slice support to </w:t>
      </w:r>
      <w:r>
        <w:rPr>
          <w:shd w:val="clear" w:color="auto" w:fill="FFFFFF" w:themeFill="background1"/>
          <w:lang w:eastAsia="zh-CN"/>
        </w:rPr>
        <w:t>accommodate different scenarios.</w:t>
      </w:r>
    </w:p>
    <w:p w14:paraId="12893563" w14:textId="77777777" w:rsidR="009B2AA7" w:rsidRDefault="009B2AA7" w:rsidP="006707CC">
      <w:pPr>
        <w:spacing w:after="120"/>
        <w:rPr>
          <w:shd w:val="clear" w:color="auto" w:fill="FFFFFF" w:themeFill="background1"/>
        </w:rPr>
      </w:pPr>
      <w:r>
        <w:rPr>
          <w:shd w:val="clear" w:color="auto" w:fill="FFFFFF" w:themeFill="background1"/>
        </w:rPr>
        <w:t>The conclusions of this study will form the basis for the normative work and for any further study.</w:t>
      </w:r>
    </w:p>
    <w:p w14:paraId="28402A1F" w14:textId="3F9C8495" w:rsidR="001E489F" w:rsidRPr="003F7AA1" w:rsidRDefault="009B2AA7" w:rsidP="003F7AA1">
      <w:pPr>
        <w:spacing w:after="120"/>
        <w:rPr>
          <w:shd w:val="clear" w:color="auto" w:fill="FFFFFF" w:themeFill="background1"/>
          <w:lang w:eastAsia="zh-CN"/>
        </w:rPr>
      </w:pPr>
      <w:r>
        <w:rPr>
          <w:shd w:val="clear" w:color="auto" w:fill="FFFFFF" w:themeFill="background1"/>
        </w:rPr>
        <w:t>During the study, the progress and results of 3GPP TR 22.870</w:t>
      </w:r>
      <w:r w:rsidR="00DF3B25">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801-1</w:t>
      </w:r>
      <w:r w:rsidR="00DF3B25">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00352BF3" w:rsidR="001E489F" w:rsidRPr="00FF3F0C" w:rsidRDefault="006127E5" w:rsidP="005875D6">
            <w:pPr>
              <w:pStyle w:val="TAL"/>
            </w:pPr>
            <w:r>
              <w:t>Internal TR</w:t>
            </w:r>
          </w:p>
        </w:tc>
        <w:tc>
          <w:tcPr>
            <w:tcW w:w="1134" w:type="dxa"/>
          </w:tcPr>
          <w:p w14:paraId="5F684E95" w14:textId="364AD160" w:rsidR="001E489F" w:rsidRPr="00251D80" w:rsidRDefault="001E0742" w:rsidP="005875D6">
            <w:pPr>
              <w:pStyle w:val="TAL"/>
            </w:pPr>
            <w:r>
              <w:t>24</w:t>
            </w:r>
            <w:r w:rsidR="006127E5">
              <w:t>.xxx</w:t>
            </w:r>
          </w:p>
        </w:tc>
        <w:tc>
          <w:tcPr>
            <w:tcW w:w="2409" w:type="dxa"/>
          </w:tcPr>
          <w:p w14:paraId="3F9BA4C9" w14:textId="184918FF" w:rsidR="001E489F" w:rsidRPr="00251D80" w:rsidRDefault="006127E5" w:rsidP="005875D6">
            <w:pPr>
              <w:pStyle w:val="TAL"/>
            </w:pPr>
            <w:r>
              <w:t xml:space="preserve">Study on </w:t>
            </w:r>
            <w:r w:rsidR="00B03225" w:rsidRPr="00B03225">
              <w:t>Network Slicing Simplification</w:t>
            </w:r>
            <w:r>
              <w:t xml:space="preserve"> for 6G</w:t>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CF2262B" w:rsidR="001E489F" w:rsidRPr="006127E5" w:rsidRDefault="00B03225" w:rsidP="001E489F">
      <w:pPr>
        <w:pStyle w:val="Guidance"/>
        <w:rPr>
          <w:i w:val="0"/>
        </w:rPr>
      </w:pPr>
      <w:r>
        <w:rPr>
          <w:i w:val="0"/>
        </w:rPr>
        <w:t>CT1</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0A83E2E" w:rsidR="001E489F" w:rsidRDefault="00C50955" w:rsidP="001E489F">
      <w:pPr>
        <w:rPr>
          <w:lang w:eastAsia="zh-CN"/>
        </w:rPr>
      </w:pPr>
      <w:r>
        <w:rPr>
          <w:rFonts w:hint="eastAsia"/>
          <w:lang w:eastAsia="zh-CN"/>
        </w:rPr>
        <w:t>P</w:t>
      </w:r>
      <w:r>
        <w:rPr>
          <w:lang w:eastAsia="zh-CN"/>
        </w:rPr>
        <w:t xml:space="preserve">otential </w:t>
      </w:r>
      <w:r w:rsidR="00006F74">
        <w:rPr>
          <w:lang w:eastAsia="zh-CN"/>
        </w:rPr>
        <w:t>impact on NF interactions to be covered by CT4</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4C67F81" w:rsidR="001E489F" w:rsidRDefault="006127E5" w:rsidP="005875D6">
            <w:pPr>
              <w:pStyle w:val="TAL"/>
            </w:pPr>
            <w:r>
              <w:t>ZTE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3D804" w14:textId="77777777" w:rsidR="00757402" w:rsidRDefault="00757402">
      <w:r>
        <w:separator/>
      </w:r>
    </w:p>
  </w:endnote>
  <w:endnote w:type="continuationSeparator" w:id="0">
    <w:p w14:paraId="1931C0EA" w14:textId="77777777" w:rsidR="00757402" w:rsidRDefault="0075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CDD86" w14:textId="77777777" w:rsidR="00757402" w:rsidRDefault="00757402">
      <w:r>
        <w:separator/>
      </w:r>
    </w:p>
  </w:footnote>
  <w:footnote w:type="continuationSeparator" w:id="0">
    <w:p w14:paraId="0CA2A756" w14:textId="77777777" w:rsidR="00757402" w:rsidRDefault="007574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6F74"/>
    <w:rsid w:val="00010E92"/>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C16B0"/>
    <w:rsid w:val="000D6D78"/>
    <w:rsid w:val="000E0429"/>
    <w:rsid w:val="000E0437"/>
    <w:rsid w:val="000F0159"/>
    <w:rsid w:val="000F6E51"/>
    <w:rsid w:val="00102A24"/>
    <w:rsid w:val="00105D31"/>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742"/>
    <w:rsid w:val="001E489F"/>
    <w:rsid w:val="001E5AF6"/>
    <w:rsid w:val="001E61D3"/>
    <w:rsid w:val="001E6729"/>
    <w:rsid w:val="001F72C4"/>
    <w:rsid w:val="001F7653"/>
    <w:rsid w:val="002070CB"/>
    <w:rsid w:val="00221438"/>
    <w:rsid w:val="002336A6"/>
    <w:rsid w:val="002336BF"/>
    <w:rsid w:val="00235F9B"/>
    <w:rsid w:val="00236BBA"/>
    <w:rsid w:val="00236D1F"/>
    <w:rsid w:val="002407FF"/>
    <w:rsid w:val="00241A03"/>
    <w:rsid w:val="0024223A"/>
    <w:rsid w:val="00242C6F"/>
    <w:rsid w:val="00243051"/>
    <w:rsid w:val="00250F58"/>
    <w:rsid w:val="00253892"/>
    <w:rsid w:val="002541D3"/>
    <w:rsid w:val="00256429"/>
    <w:rsid w:val="002571A1"/>
    <w:rsid w:val="00257E64"/>
    <w:rsid w:val="0026253E"/>
    <w:rsid w:val="00272D61"/>
    <w:rsid w:val="002919B7"/>
    <w:rsid w:val="00291EF2"/>
    <w:rsid w:val="00293278"/>
    <w:rsid w:val="00295D61"/>
    <w:rsid w:val="00297C1F"/>
    <w:rsid w:val="002B074C"/>
    <w:rsid w:val="002B2FE7"/>
    <w:rsid w:val="002B34EA"/>
    <w:rsid w:val="002B4572"/>
    <w:rsid w:val="002B5361"/>
    <w:rsid w:val="002C1BA4"/>
    <w:rsid w:val="002C47B8"/>
    <w:rsid w:val="002C6A4D"/>
    <w:rsid w:val="002D6A92"/>
    <w:rsid w:val="002E397B"/>
    <w:rsid w:val="002E3AE2"/>
    <w:rsid w:val="002F7CCB"/>
    <w:rsid w:val="00301992"/>
    <w:rsid w:val="0030347B"/>
    <w:rsid w:val="003057FD"/>
    <w:rsid w:val="003101C6"/>
    <w:rsid w:val="00310E70"/>
    <w:rsid w:val="00313F3E"/>
    <w:rsid w:val="00320536"/>
    <w:rsid w:val="00325E33"/>
    <w:rsid w:val="003275E6"/>
    <w:rsid w:val="00354553"/>
    <w:rsid w:val="00361519"/>
    <w:rsid w:val="003715B7"/>
    <w:rsid w:val="00375837"/>
    <w:rsid w:val="00376C60"/>
    <w:rsid w:val="00392C87"/>
    <w:rsid w:val="003978D1"/>
    <w:rsid w:val="003A5FFA"/>
    <w:rsid w:val="003A67E1"/>
    <w:rsid w:val="003A7108"/>
    <w:rsid w:val="003C0F0C"/>
    <w:rsid w:val="003C4140"/>
    <w:rsid w:val="003D4593"/>
    <w:rsid w:val="003E29F7"/>
    <w:rsid w:val="003E2C8B"/>
    <w:rsid w:val="003E4AC7"/>
    <w:rsid w:val="003E5604"/>
    <w:rsid w:val="003E57A1"/>
    <w:rsid w:val="003E710B"/>
    <w:rsid w:val="003F1C0E"/>
    <w:rsid w:val="003F7AA1"/>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2B42"/>
    <w:rsid w:val="00477EBC"/>
    <w:rsid w:val="00482246"/>
    <w:rsid w:val="00484421"/>
    <w:rsid w:val="00491391"/>
    <w:rsid w:val="004A01BD"/>
    <w:rsid w:val="004A0A73"/>
    <w:rsid w:val="004A180A"/>
    <w:rsid w:val="004A661C"/>
    <w:rsid w:val="004C4C9B"/>
    <w:rsid w:val="004D2FA0"/>
    <w:rsid w:val="004D6DC9"/>
    <w:rsid w:val="004E1010"/>
    <w:rsid w:val="004E3487"/>
    <w:rsid w:val="004E6D58"/>
    <w:rsid w:val="004F253C"/>
    <w:rsid w:val="004F4172"/>
    <w:rsid w:val="0050202A"/>
    <w:rsid w:val="00507903"/>
    <w:rsid w:val="0052032E"/>
    <w:rsid w:val="00521896"/>
    <w:rsid w:val="00522A80"/>
    <w:rsid w:val="005279BA"/>
    <w:rsid w:val="00535A39"/>
    <w:rsid w:val="00544D8F"/>
    <w:rsid w:val="00553BDE"/>
    <w:rsid w:val="00555A58"/>
    <w:rsid w:val="00556F13"/>
    <w:rsid w:val="00562495"/>
    <w:rsid w:val="0056446B"/>
    <w:rsid w:val="0057401B"/>
    <w:rsid w:val="00577727"/>
    <w:rsid w:val="005777AF"/>
    <w:rsid w:val="00583890"/>
    <w:rsid w:val="00586562"/>
    <w:rsid w:val="00590B24"/>
    <w:rsid w:val="00593646"/>
    <w:rsid w:val="00593DC4"/>
    <w:rsid w:val="0059529B"/>
    <w:rsid w:val="005954DD"/>
    <w:rsid w:val="005A3249"/>
    <w:rsid w:val="005A5F5C"/>
    <w:rsid w:val="005A6ABC"/>
    <w:rsid w:val="005B1577"/>
    <w:rsid w:val="005B2109"/>
    <w:rsid w:val="005B35A2"/>
    <w:rsid w:val="005B4141"/>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ECE"/>
    <w:rsid w:val="006127E5"/>
    <w:rsid w:val="00616E18"/>
    <w:rsid w:val="00620287"/>
    <w:rsid w:val="00623AED"/>
    <w:rsid w:val="0062580F"/>
    <w:rsid w:val="00632157"/>
    <w:rsid w:val="00633971"/>
    <w:rsid w:val="006341C6"/>
    <w:rsid w:val="0064121E"/>
    <w:rsid w:val="00642894"/>
    <w:rsid w:val="00660354"/>
    <w:rsid w:val="006606DB"/>
    <w:rsid w:val="00665B9B"/>
    <w:rsid w:val="006707CC"/>
    <w:rsid w:val="006752D1"/>
    <w:rsid w:val="0067616E"/>
    <w:rsid w:val="00690725"/>
    <w:rsid w:val="00693606"/>
    <w:rsid w:val="00693D70"/>
    <w:rsid w:val="006975AE"/>
    <w:rsid w:val="006A0E66"/>
    <w:rsid w:val="006A32D1"/>
    <w:rsid w:val="006A3CF5"/>
    <w:rsid w:val="006A4759"/>
    <w:rsid w:val="006B4347"/>
    <w:rsid w:val="006B4BC6"/>
    <w:rsid w:val="006C0987"/>
    <w:rsid w:val="006D03E2"/>
    <w:rsid w:val="006D0A8E"/>
    <w:rsid w:val="006D3D54"/>
    <w:rsid w:val="006E0D1B"/>
    <w:rsid w:val="006E1A49"/>
    <w:rsid w:val="006E3A55"/>
    <w:rsid w:val="006F0FA0"/>
    <w:rsid w:val="006F1B00"/>
    <w:rsid w:val="006F2EEB"/>
    <w:rsid w:val="006F4B7A"/>
    <w:rsid w:val="006F74AA"/>
    <w:rsid w:val="00700A59"/>
    <w:rsid w:val="00710142"/>
    <w:rsid w:val="00712E81"/>
    <w:rsid w:val="0071377C"/>
    <w:rsid w:val="00715590"/>
    <w:rsid w:val="00723919"/>
    <w:rsid w:val="007261D3"/>
    <w:rsid w:val="00733E86"/>
    <w:rsid w:val="0074596C"/>
    <w:rsid w:val="00750D12"/>
    <w:rsid w:val="00755341"/>
    <w:rsid w:val="00756BBB"/>
    <w:rsid w:val="00757402"/>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233C"/>
    <w:rsid w:val="007C767B"/>
    <w:rsid w:val="007D3C7C"/>
    <w:rsid w:val="007D687A"/>
    <w:rsid w:val="007E1BA0"/>
    <w:rsid w:val="007E27C7"/>
    <w:rsid w:val="007F2297"/>
    <w:rsid w:val="007F55EC"/>
    <w:rsid w:val="007F6574"/>
    <w:rsid w:val="0081556F"/>
    <w:rsid w:val="0081704D"/>
    <w:rsid w:val="00831057"/>
    <w:rsid w:val="00837EF8"/>
    <w:rsid w:val="0084119C"/>
    <w:rsid w:val="00850CD4"/>
    <w:rsid w:val="00854A49"/>
    <w:rsid w:val="008578D0"/>
    <w:rsid w:val="008624DE"/>
    <w:rsid w:val="00863494"/>
    <w:rsid w:val="008634EB"/>
    <w:rsid w:val="00866945"/>
    <w:rsid w:val="00876BD5"/>
    <w:rsid w:val="008934EA"/>
    <w:rsid w:val="00897C84"/>
    <w:rsid w:val="008A06BE"/>
    <w:rsid w:val="008A56FD"/>
    <w:rsid w:val="008C2487"/>
    <w:rsid w:val="008C45C2"/>
    <w:rsid w:val="008D227A"/>
    <w:rsid w:val="008D3DA6"/>
    <w:rsid w:val="008D5DA3"/>
    <w:rsid w:val="008E70F7"/>
    <w:rsid w:val="008F01F1"/>
    <w:rsid w:val="008F1D3B"/>
    <w:rsid w:val="008F7444"/>
    <w:rsid w:val="008F7A15"/>
    <w:rsid w:val="0091321C"/>
    <w:rsid w:val="00913788"/>
    <w:rsid w:val="0091399A"/>
    <w:rsid w:val="00922D75"/>
    <w:rsid w:val="00926791"/>
    <w:rsid w:val="009269D3"/>
    <w:rsid w:val="00927E65"/>
    <w:rsid w:val="0093661C"/>
    <w:rsid w:val="00940736"/>
    <w:rsid w:val="00941253"/>
    <w:rsid w:val="0095038B"/>
    <w:rsid w:val="00950CF7"/>
    <w:rsid w:val="00956748"/>
    <w:rsid w:val="00960A44"/>
    <w:rsid w:val="00970864"/>
    <w:rsid w:val="009722E7"/>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B2AA7"/>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0318"/>
    <w:rsid w:val="00AA574E"/>
    <w:rsid w:val="00AB2CED"/>
    <w:rsid w:val="00AB6541"/>
    <w:rsid w:val="00AD324E"/>
    <w:rsid w:val="00AD5B51"/>
    <w:rsid w:val="00AD7B78"/>
    <w:rsid w:val="00AF4118"/>
    <w:rsid w:val="00B00077"/>
    <w:rsid w:val="00B03107"/>
    <w:rsid w:val="00B03225"/>
    <w:rsid w:val="00B10820"/>
    <w:rsid w:val="00B124CF"/>
    <w:rsid w:val="00B16E03"/>
    <w:rsid w:val="00B1749C"/>
    <w:rsid w:val="00B30214"/>
    <w:rsid w:val="00B3526C"/>
    <w:rsid w:val="00B362B0"/>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76DE"/>
    <w:rsid w:val="00C03706"/>
    <w:rsid w:val="00C03F46"/>
    <w:rsid w:val="00C159BC"/>
    <w:rsid w:val="00C15A54"/>
    <w:rsid w:val="00C2214E"/>
    <w:rsid w:val="00C245F1"/>
    <w:rsid w:val="00C247CD"/>
    <w:rsid w:val="00C2519B"/>
    <w:rsid w:val="00C278EB"/>
    <w:rsid w:val="00C3782E"/>
    <w:rsid w:val="00C40201"/>
    <w:rsid w:val="00C404D1"/>
    <w:rsid w:val="00C42176"/>
    <w:rsid w:val="00C42344"/>
    <w:rsid w:val="00C448CB"/>
    <w:rsid w:val="00C45B65"/>
    <w:rsid w:val="00C505EB"/>
    <w:rsid w:val="00C50955"/>
    <w:rsid w:val="00C52914"/>
    <w:rsid w:val="00C5567D"/>
    <w:rsid w:val="00C63F06"/>
    <w:rsid w:val="00C6590B"/>
    <w:rsid w:val="00C7131F"/>
    <w:rsid w:val="00C76753"/>
    <w:rsid w:val="00C8586A"/>
    <w:rsid w:val="00CA2B4F"/>
    <w:rsid w:val="00CA5DB0"/>
    <w:rsid w:val="00CC084E"/>
    <w:rsid w:val="00CC58ED"/>
    <w:rsid w:val="00CD3C9C"/>
    <w:rsid w:val="00D0135E"/>
    <w:rsid w:val="00D145EC"/>
    <w:rsid w:val="00D172AF"/>
    <w:rsid w:val="00D355FB"/>
    <w:rsid w:val="00D37186"/>
    <w:rsid w:val="00D43C0B"/>
    <w:rsid w:val="00D44A74"/>
    <w:rsid w:val="00D57CD2"/>
    <w:rsid w:val="00D57E66"/>
    <w:rsid w:val="00D73350"/>
    <w:rsid w:val="00D82231"/>
    <w:rsid w:val="00D8756E"/>
    <w:rsid w:val="00D938DD"/>
    <w:rsid w:val="00D95737"/>
    <w:rsid w:val="00D95EAB"/>
    <w:rsid w:val="00D974EA"/>
    <w:rsid w:val="00DA29AC"/>
    <w:rsid w:val="00DA329A"/>
    <w:rsid w:val="00DB521B"/>
    <w:rsid w:val="00DC0F52"/>
    <w:rsid w:val="00DC4726"/>
    <w:rsid w:val="00DD0AAB"/>
    <w:rsid w:val="00DD3C66"/>
    <w:rsid w:val="00DD40D2"/>
    <w:rsid w:val="00DE35C0"/>
    <w:rsid w:val="00DE5BBF"/>
    <w:rsid w:val="00DF01BE"/>
    <w:rsid w:val="00DF0A31"/>
    <w:rsid w:val="00DF3B25"/>
    <w:rsid w:val="00E013A9"/>
    <w:rsid w:val="00E0269D"/>
    <w:rsid w:val="00E03A99"/>
    <w:rsid w:val="00E041CD"/>
    <w:rsid w:val="00E06534"/>
    <w:rsid w:val="00E126A5"/>
    <w:rsid w:val="00E1463F"/>
    <w:rsid w:val="00E2005F"/>
    <w:rsid w:val="00E30AA7"/>
    <w:rsid w:val="00E34AA9"/>
    <w:rsid w:val="00E363A9"/>
    <w:rsid w:val="00E4119D"/>
    <w:rsid w:val="00E413E0"/>
    <w:rsid w:val="00E53AE3"/>
    <w:rsid w:val="00E5574A"/>
    <w:rsid w:val="00E613AC"/>
    <w:rsid w:val="00E64FB2"/>
    <w:rsid w:val="00E67B7D"/>
    <w:rsid w:val="00E81E2C"/>
    <w:rsid w:val="00E82FBF"/>
    <w:rsid w:val="00E83075"/>
    <w:rsid w:val="00E866D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46E9"/>
    <w:rsid w:val="00F35E86"/>
    <w:rsid w:val="00F36557"/>
    <w:rsid w:val="00F378BE"/>
    <w:rsid w:val="00F40CE5"/>
    <w:rsid w:val="00F43120"/>
    <w:rsid w:val="00F44FF2"/>
    <w:rsid w:val="00F57C68"/>
    <w:rsid w:val="00F64378"/>
    <w:rsid w:val="00F67FC3"/>
    <w:rsid w:val="00F71E46"/>
    <w:rsid w:val="00F763A4"/>
    <w:rsid w:val="00F76CC3"/>
    <w:rsid w:val="00F80D67"/>
    <w:rsid w:val="00F81CF2"/>
    <w:rsid w:val="00F82A04"/>
    <w:rsid w:val="00F83DF3"/>
    <w:rsid w:val="00F859C5"/>
    <w:rsid w:val="00F941B8"/>
    <w:rsid w:val="00FA5FA5"/>
    <w:rsid w:val="00FA6721"/>
    <w:rsid w:val="00FA7365"/>
    <w:rsid w:val="00FA79A7"/>
    <w:rsid w:val="00FB5484"/>
    <w:rsid w:val="00FC643D"/>
    <w:rsid w:val="00FD1DAF"/>
    <w:rsid w:val="00FE1D49"/>
    <w:rsid w:val="00FE2C9E"/>
    <w:rsid w:val="00FE3DCC"/>
    <w:rsid w:val="00FE53C8"/>
    <w:rsid w:val="00FE5FB7"/>
    <w:rsid w:val="00FF1D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NO">
    <w:name w:val="NO"/>
    <w:basedOn w:val="a"/>
    <w:link w:val="NOZchn"/>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21"/>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30"/>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21">
    <w:name w:val="List 2"/>
    <w:basedOn w:val="a"/>
    <w:rsid w:val="009B2AA7"/>
    <w:pPr>
      <w:ind w:left="566" w:hanging="283"/>
      <w:contextualSpacing/>
    </w:pPr>
  </w:style>
  <w:style w:type="paragraph" w:styleId="30">
    <w:name w:val="List 3"/>
    <w:basedOn w:val="a"/>
    <w:rsid w:val="009B2AA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953596">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807286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4</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Hannah-ZTE</cp:lastModifiedBy>
  <cp:revision>102</cp:revision>
  <cp:lastPrinted>2001-04-23T09:30:00Z</cp:lastPrinted>
  <dcterms:created xsi:type="dcterms:W3CDTF">2023-01-04T14:27:00Z</dcterms:created>
  <dcterms:modified xsi:type="dcterms:W3CDTF">2025-10-05T10:00:00Z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